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F" w:rsidRDefault="00A04814" w:rsidP="00DD61F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</w:t>
      </w:r>
      <w:r w:rsidR="00DD61FF" w:rsidRPr="00DD6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D6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1FF" w:rsidRPr="00DD61FF" w:rsidRDefault="00DD61FF" w:rsidP="00DD61FF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ПОДЪЕМНИКА ПУМА УНИ 130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Ширина спинки коляски: до 500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Ширина колеи основных колёс коляски: до 730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ллим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C7426F">
        <w:rPr>
          <w:rFonts w:ascii="Times New Roman" w:eastAsia="Times New Roman" w:hAnsi="Times New Roman" w:cs="Times New Roman"/>
          <w:sz w:val="24"/>
          <w:szCs w:val="24"/>
        </w:rPr>
        <w:t>узоподъёмность устройства: до 16</w:t>
      </w:r>
      <w:bookmarkStart w:id="0" w:name="_GoBack"/>
      <w:bookmarkEnd w:id="0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килограмм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(с коляской)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Минимальная длина лестничных ступеней: 2</w:t>
      </w:r>
      <w:r w:rsidR="00E63C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Максимальная высота лестничных ступеней: 2</w:t>
      </w:r>
      <w:r w:rsidR="00E63C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Размеры лестничной клетки: не менее 90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Общая длина устройства: 395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Высота устройства: 1310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(общая)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Размах боковых опор устройства: 760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2173" w:rsidRPr="0017384F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состояние)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Боковые опоры устройства подняты: 430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Диаметр ходового колеса устройства: 250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Ширина колеи ходовых колёс устройства: 312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миллиметров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(внешний</w:t>
      </w:r>
      <w:proofErr w:type="gramEnd"/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размер)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Запас хода на одном заряде АКБ: 250-500 ступенек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двигатель постоянного тока: 24 Вольт / 350 Ватт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Аккумуляторы 1 + 1 запасной</w:t>
      </w:r>
      <w:proofErr w:type="gramStart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ольт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/ 12 Ампер в час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(герметичные)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Напряжение бортовой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сети устройства: 24 Вольт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Рабочий ток: не более 20 </w:t>
      </w:r>
      <w:r w:rsidR="00E10781" w:rsidRPr="001738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0781">
        <w:rPr>
          <w:rFonts w:ascii="Times New Roman" w:eastAsia="Times New Roman" w:hAnsi="Times New Roman" w:cs="Times New Roman"/>
          <w:sz w:val="24"/>
          <w:szCs w:val="24"/>
        </w:rPr>
        <w:t>мпер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Вид защиты: IPX4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Масса устройства: 3</w:t>
      </w:r>
      <w:r w:rsidR="00B41D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килограмм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84F">
        <w:rPr>
          <w:rFonts w:ascii="Times New Roman" w:eastAsia="Times New Roman" w:hAnsi="Times New Roman" w:cs="Times New Roman"/>
          <w:sz w:val="24"/>
          <w:szCs w:val="24"/>
        </w:rPr>
        <w:t>(в сборе)</w:t>
      </w:r>
    </w:p>
    <w:p w:rsidR="0017384F" w:rsidRPr="0017384F" w:rsidRDefault="00DD61F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Масса подъёмного агрегата: 26,7</w:t>
      </w:r>
      <w:r w:rsidR="0017384F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 xml:space="preserve">килограмм </w:t>
      </w:r>
      <w:r w:rsidR="007A7F18" w:rsidRPr="00173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84F" w:rsidRPr="0017384F" w:rsidRDefault="0017384F" w:rsidP="0017384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Страна-производитель: Россия</w:t>
      </w:r>
    </w:p>
    <w:p w:rsidR="0017384F" w:rsidRPr="0017384F" w:rsidRDefault="0017384F" w:rsidP="0017384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384F">
        <w:rPr>
          <w:rFonts w:ascii="Times New Roman" w:eastAsia="Times New Roman" w:hAnsi="Times New Roman" w:cs="Times New Roman"/>
          <w:sz w:val="24"/>
          <w:szCs w:val="24"/>
        </w:rPr>
        <w:t>Гарантийный период: 1 год</w:t>
      </w:r>
    </w:p>
    <w:p w:rsidR="004A173D" w:rsidRDefault="004A173D" w:rsidP="00E45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9B" w:rsidRPr="00E45D9B" w:rsidRDefault="00E45D9B" w:rsidP="00E45D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D9B">
        <w:rPr>
          <w:rFonts w:ascii="Times New Roman" w:hAnsi="Times New Roman" w:cs="Times New Roman"/>
          <w:b/>
          <w:sz w:val="28"/>
          <w:szCs w:val="28"/>
        </w:rPr>
        <w:t>Технические характеристики зарядного устройства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Входное напряжение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12…30 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ольт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Потребляемая мощность при холостом ходе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2 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Потребляемая мощность при постоянной подзарядке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Номинальная мощность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 xml:space="preserve">50 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7A7F18" w:rsidRPr="00E45D9B">
        <w:rPr>
          <w:rFonts w:ascii="Times New Roman" w:eastAsia="Times New Roman" w:hAnsi="Times New Roman" w:cs="Times New Roman"/>
          <w:sz w:val="24"/>
          <w:szCs w:val="24"/>
        </w:rPr>
        <w:t>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Напряжение заряда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24 В</w:t>
      </w:r>
      <w:r w:rsidR="007A7F18">
        <w:rPr>
          <w:rFonts w:ascii="Times New Roman" w:eastAsia="Times New Roman" w:hAnsi="Times New Roman" w:cs="Times New Roman"/>
          <w:sz w:val="24"/>
          <w:szCs w:val="24"/>
        </w:rPr>
        <w:t>ольт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Степень защиты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IP30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Класс защиты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E45D9B" w:rsidRPr="00E45D9B" w:rsidRDefault="00E45D9B" w:rsidP="00E45D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5D9B">
        <w:rPr>
          <w:rFonts w:ascii="Times New Roman" w:eastAsia="Times New Roman" w:hAnsi="Times New Roman" w:cs="Times New Roman"/>
          <w:sz w:val="24"/>
          <w:szCs w:val="24"/>
        </w:rPr>
        <w:t>Характеристика зарядного устройства</w:t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</w:r>
      <w:r w:rsidRPr="00E45D9B">
        <w:rPr>
          <w:rFonts w:ascii="Times New Roman" w:eastAsia="Times New Roman" w:hAnsi="Times New Roman" w:cs="Times New Roman"/>
          <w:sz w:val="24"/>
          <w:szCs w:val="24"/>
        </w:rPr>
        <w:tab/>
        <w:t>CE</w:t>
      </w:r>
    </w:p>
    <w:p w:rsidR="00E45D9B" w:rsidRDefault="00E45D9B"/>
    <w:sectPr w:rsidR="00E45D9B" w:rsidSect="004A17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4F"/>
    <w:rsid w:val="00042765"/>
    <w:rsid w:val="00042D08"/>
    <w:rsid w:val="00086781"/>
    <w:rsid w:val="0017384F"/>
    <w:rsid w:val="001772A8"/>
    <w:rsid w:val="001F488D"/>
    <w:rsid w:val="002340D2"/>
    <w:rsid w:val="0026265F"/>
    <w:rsid w:val="002A0DB0"/>
    <w:rsid w:val="002D4F64"/>
    <w:rsid w:val="002E3830"/>
    <w:rsid w:val="0030528C"/>
    <w:rsid w:val="00344334"/>
    <w:rsid w:val="00367ABC"/>
    <w:rsid w:val="00377DCB"/>
    <w:rsid w:val="003F0C03"/>
    <w:rsid w:val="00456597"/>
    <w:rsid w:val="004957C9"/>
    <w:rsid w:val="004A173D"/>
    <w:rsid w:val="00654438"/>
    <w:rsid w:val="006B18ED"/>
    <w:rsid w:val="007A7F18"/>
    <w:rsid w:val="007C264D"/>
    <w:rsid w:val="007C3A20"/>
    <w:rsid w:val="007C5894"/>
    <w:rsid w:val="0082275F"/>
    <w:rsid w:val="009363E4"/>
    <w:rsid w:val="009678DD"/>
    <w:rsid w:val="009B18A1"/>
    <w:rsid w:val="00A04814"/>
    <w:rsid w:val="00A60DE5"/>
    <w:rsid w:val="00AD7528"/>
    <w:rsid w:val="00AE48F1"/>
    <w:rsid w:val="00B16773"/>
    <w:rsid w:val="00B41DEC"/>
    <w:rsid w:val="00B850BD"/>
    <w:rsid w:val="00BB4E4F"/>
    <w:rsid w:val="00C52020"/>
    <w:rsid w:val="00C70145"/>
    <w:rsid w:val="00C7426F"/>
    <w:rsid w:val="00CB2173"/>
    <w:rsid w:val="00CC24D4"/>
    <w:rsid w:val="00CC3B8B"/>
    <w:rsid w:val="00D92CA5"/>
    <w:rsid w:val="00DA77A7"/>
    <w:rsid w:val="00DD61FF"/>
    <w:rsid w:val="00E07F6F"/>
    <w:rsid w:val="00E10781"/>
    <w:rsid w:val="00E2503B"/>
    <w:rsid w:val="00E45D9B"/>
    <w:rsid w:val="00E63927"/>
    <w:rsid w:val="00E63A87"/>
    <w:rsid w:val="00E63C37"/>
    <w:rsid w:val="00E8252E"/>
    <w:rsid w:val="00EA2AC3"/>
    <w:rsid w:val="00EC067A"/>
    <w:rsid w:val="00EC275E"/>
    <w:rsid w:val="00F449C8"/>
    <w:rsid w:val="00F56AC2"/>
    <w:rsid w:val="00FC61EF"/>
    <w:rsid w:val="00FE09CB"/>
    <w:rsid w:val="00FE47D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D9B"/>
    <w:pPr>
      <w:spacing w:after="0" w:line="240" w:lineRule="auto"/>
    </w:pPr>
    <w:rPr>
      <w:rFonts w:ascii="Trebuchet MS" w:eastAsia="Trebuchet MS" w:hAnsi="Trebuchet MS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D9B"/>
    <w:pPr>
      <w:spacing w:after="0" w:line="240" w:lineRule="auto"/>
    </w:pPr>
    <w:rPr>
      <w:rFonts w:ascii="Trebuchet MS" w:eastAsia="Trebuchet MS" w:hAnsi="Trebuchet MS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dcterms:created xsi:type="dcterms:W3CDTF">2016-05-21T06:48:00Z</dcterms:created>
  <dcterms:modified xsi:type="dcterms:W3CDTF">2016-05-21T06:48:00Z</dcterms:modified>
</cp:coreProperties>
</file>